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A98C76" w14:textId="557E7317" w:rsidR="004E6645" w:rsidRDefault="0038143D">
      <w:r>
        <w:pict w14:anchorId="6F122CAB">
          <v:rect id="_x0000_i1025" style="width:0;height:1.5pt" o:hralign="center" o:hrstd="t" o:hr="t" fillcolor="#a0a0a0" stroked="f"/>
        </w:pict>
      </w:r>
    </w:p>
    <w:p w14:paraId="12A1B5A7" w14:textId="77777777" w:rsidR="0038143D" w:rsidRPr="003E29F0" w:rsidRDefault="0038143D" w:rsidP="0038143D">
      <w:pPr>
        <w:pStyle w:val="NormalWeb"/>
        <w:rPr>
          <w:sz w:val="28"/>
          <w:szCs w:val="28"/>
        </w:rPr>
      </w:pPr>
      <w:r w:rsidRPr="003E29F0">
        <w:rPr>
          <w:sz w:val="28"/>
          <w:szCs w:val="28"/>
        </w:rPr>
        <w:t>The Chiefs Office of the Wading River Fire Department regrets to announce that Life Member</w:t>
      </w:r>
    </w:p>
    <w:p w14:paraId="60C28DB9" w14:textId="77777777" w:rsidR="0038143D" w:rsidRPr="00F43761" w:rsidRDefault="0038143D" w:rsidP="0038143D">
      <w:pPr>
        <w:pStyle w:val="NormalWeb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William (Bill) Scheibel</w:t>
      </w:r>
    </w:p>
    <w:p w14:paraId="22C3EC0B" w14:textId="77777777" w:rsidR="0038143D" w:rsidRPr="003E29F0" w:rsidRDefault="0038143D" w:rsidP="0038143D">
      <w:pPr>
        <w:pStyle w:val="NormalWeb"/>
        <w:jc w:val="center"/>
        <w:rPr>
          <w:sz w:val="28"/>
          <w:szCs w:val="28"/>
        </w:rPr>
      </w:pPr>
      <w:r w:rsidRPr="003E29F0">
        <w:rPr>
          <w:sz w:val="28"/>
          <w:szCs w:val="28"/>
        </w:rPr>
        <w:t>has answered his last alarm.</w:t>
      </w:r>
    </w:p>
    <w:p w14:paraId="514322CF" w14:textId="77777777" w:rsidR="0038143D" w:rsidRPr="003E29F0" w:rsidRDefault="0038143D" w:rsidP="0038143D">
      <w:pPr>
        <w:pStyle w:val="NormalWeb"/>
        <w:jc w:val="center"/>
        <w:rPr>
          <w:sz w:val="28"/>
          <w:szCs w:val="28"/>
        </w:rPr>
      </w:pPr>
      <w:r w:rsidRPr="003E29F0">
        <w:rPr>
          <w:sz w:val="28"/>
          <w:szCs w:val="28"/>
        </w:rPr>
        <w:t>Memorial visitation Tuesday, October 22</w:t>
      </w:r>
      <w:r w:rsidRPr="003E29F0">
        <w:rPr>
          <w:sz w:val="28"/>
          <w:szCs w:val="28"/>
          <w:vertAlign w:val="superscript"/>
        </w:rPr>
        <w:t>nd</w:t>
      </w:r>
    </w:p>
    <w:p w14:paraId="179B3D9D" w14:textId="77777777" w:rsidR="0038143D" w:rsidRPr="003E29F0" w:rsidRDefault="0038143D" w:rsidP="0038143D">
      <w:pPr>
        <w:pStyle w:val="NormalWeb"/>
        <w:jc w:val="center"/>
        <w:rPr>
          <w:sz w:val="28"/>
          <w:szCs w:val="28"/>
        </w:rPr>
      </w:pPr>
      <w:r w:rsidRPr="003E29F0">
        <w:rPr>
          <w:sz w:val="28"/>
          <w:szCs w:val="28"/>
        </w:rPr>
        <w:t xml:space="preserve"> 2 PM to 4 PM and 7 P</w:t>
      </w:r>
      <w:r>
        <w:rPr>
          <w:sz w:val="28"/>
          <w:szCs w:val="28"/>
        </w:rPr>
        <w:t>M</w:t>
      </w:r>
      <w:r w:rsidRPr="003E29F0">
        <w:rPr>
          <w:sz w:val="28"/>
          <w:szCs w:val="28"/>
        </w:rPr>
        <w:t xml:space="preserve"> to 9 PM </w:t>
      </w:r>
    </w:p>
    <w:p w14:paraId="39975E6B" w14:textId="77777777" w:rsidR="0038143D" w:rsidRPr="003E29F0" w:rsidRDefault="0038143D" w:rsidP="0038143D">
      <w:pPr>
        <w:pStyle w:val="NormalWeb"/>
        <w:jc w:val="center"/>
        <w:rPr>
          <w:sz w:val="28"/>
          <w:szCs w:val="28"/>
        </w:rPr>
      </w:pPr>
      <w:r w:rsidRPr="003E29F0">
        <w:rPr>
          <w:sz w:val="28"/>
          <w:szCs w:val="28"/>
        </w:rPr>
        <w:t xml:space="preserve">at Alexander Rothwell Funeral Home, </w:t>
      </w:r>
      <w:r w:rsidRPr="003E29F0">
        <w:rPr>
          <w:color w:val="333333"/>
          <w:sz w:val="28"/>
          <w:szCs w:val="28"/>
          <w:shd w:val="clear" w:color="auto" w:fill="FFFFFF"/>
        </w:rPr>
        <w:t>6447 Route 25-A,</w:t>
      </w:r>
      <w:r w:rsidRPr="003E29F0">
        <w:rPr>
          <w:rStyle w:val="vsep"/>
          <w:color w:val="333333"/>
          <w:sz w:val="28"/>
          <w:szCs w:val="28"/>
          <w:shd w:val="clear" w:color="auto" w:fill="FFFFFF"/>
        </w:rPr>
        <w:t> </w:t>
      </w:r>
      <w:r w:rsidRPr="003E29F0">
        <w:rPr>
          <w:color w:val="333333"/>
          <w:sz w:val="28"/>
          <w:szCs w:val="28"/>
          <w:shd w:val="clear" w:color="auto" w:fill="FFFFFF"/>
        </w:rPr>
        <w:t>Wading River</w:t>
      </w:r>
      <w:r w:rsidRPr="003E29F0">
        <w:rPr>
          <w:rFonts w:ascii="Source Sans Pro" w:hAnsi="Source Sans Pro"/>
          <w:color w:val="333333"/>
          <w:sz w:val="28"/>
          <w:szCs w:val="28"/>
          <w:shd w:val="clear" w:color="auto" w:fill="FFFFFF"/>
        </w:rPr>
        <w:t> </w:t>
      </w:r>
    </w:p>
    <w:p w14:paraId="7F0DF30D" w14:textId="77777777" w:rsidR="0038143D" w:rsidRPr="003E29F0" w:rsidRDefault="0038143D" w:rsidP="0038143D">
      <w:pPr>
        <w:pStyle w:val="NormalWeb"/>
        <w:jc w:val="center"/>
        <w:rPr>
          <w:sz w:val="28"/>
          <w:szCs w:val="28"/>
        </w:rPr>
      </w:pPr>
      <w:proofErr w:type="spellStart"/>
      <w:r w:rsidRPr="003E29F0">
        <w:rPr>
          <w:sz w:val="28"/>
          <w:szCs w:val="28"/>
        </w:rPr>
        <w:t>Firematic</w:t>
      </w:r>
      <w:proofErr w:type="spellEnd"/>
      <w:r w:rsidRPr="003E29F0">
        <w:rPr>
          <w:sz w:val="28"/>
          <w:szCs w:val="28"/>
        </w:rPr>
        <w:t xml:space="preserve"> services to be held at 7:30 p.m.</w:t>
      </w:r>
    </w:p>
    <w:p w14:paraId="5532452A" w14:textId="77777777" w:rsidR="0038143D" w:rsidRPr="003E29F0" w:rsidRDefault="0038143D" w:rsidP="0038143D">
      <w:pPr>
        <w:pStyle w:val="NormalWeb"/>
        <w:jc w:val="center"/>
        <w:rPr>
          <w:sz w:val="28"/>
          <w:szCs w:val="28"/>
        </w:rPr>
      </w:pPr>
      <w:r w:rsidRPr="003E29F0">
        <w:rPr>
          <w:sz w:val="28"/>
          <w:szCs w:val="28"/>
        </w:rPr>
        <w:t>In leu of a Funeral Mass, a service will be held at 10:30AM</w:t>
      </w:r>
      <w:r>
        <w:rPr>
          <w:sz w:val="28"/>
          <w:szCs w:val="28"/>
        </w:rPr>
        <w:t xml:space="preserve"> </w:t>
      </w:r>
      <w:r w:rsidRPr="003E29F0">
        <w:rPr>
          <w:sz w:val="28"/>
          <w:szCs w:val="28"/>
        </w:rPr>
        <w:t>on Wednesday, October 23</w:t>
      </w:r>
      <w:r w:rsidRPr="003E29F0">
        <w:rPr>
          <w:sz w:val="28"/>
          <w:szCs w:val="28"/>
          <w:vertAlign w:val="superscript"/>
        </w:rPr>
        <w:t>rd</w:t>
      </w:r>
      <w:r w:rsidRPr="003E29F0">
        <w:rPr>
          <w:sz w:val="28"/>
          <w:szCs w:val="28"/>
        </w:rPr>
        <w:t xml:space="preserve"> @ the funeral home.</w:t>
      </w:r>
    </w:p>
    <w:p w14:paraId="04943773" w14:textId="77777777" w:rsidR="0038143D" w:rsidRPr="003E29F0" w:rsidRDefault="0038143D" w:rsidP="0038143D">
      <w:pPr>
        <w:pStyle w:val="NormalWeb"/>
        <w:jc w:val="center"/>
        <w:rPr>
          <w:sz w:val="28"/>
          <w:szCs w:val="28"/>
        </w:rPr>
      </w:pPr>
      <w:r w:rsidRPr="003E29F0">
        <w:rPr>
          <w:sz w:val="28"/>
          <w:szCs w:val="28"/>
        </w:rPr>
        <w:t>By order of Mark Donnelly, Chief</w:t>
      </w:r>
    </w:p>
    <w:p w14:paraId="0FF0C908" w14:textId="153FF740" w:rsidR="002037B1" w:rsidRDefault="0038143D" w:rsidP="0038143D">
      <w:pPr>
        <w:pStyle w:val="NormalWeb"/>
        <w:jc w:val="center"/>
      </w:pPr>
      <w:r w:rsidRPr="005C3A49">
        <w:rPr>
          <w:sz w:val="20"/>
          <w:szCs w:val="20"/>
        </w:rPr>
        <w:t>Contact = Chief Mark Donnelly @ 631-484-0706</w:t>
      </w:r>
    </w:p>
    <w:p w14:paraId="3FCA343F" w14:textId="77777777" w:rsidR="002037B1" w:rsidRDefault="002037B1"/>
    <w:p w14:paraId="6B61875F" w14:textId="77777777" w:rsidR="002037B1" w:rsidRDefault="002037B1"/>
    <w:p w14:paraId="03002509" w14:textId="77777777" w:rsidR="002037B1" w:rsidRDefault="002037B1"/>
    <w:p w14:paraId="1EE70F43" w14:textId="77777777" w:rsidR="002037B1" w:rsidRDefault="002037B1" w:rsidP="002037B1">
      <w:pPr>
        <w:jc w:val="right"/>
      </w:pPr>
      <w:r>
        <w:t>Mark T. Donnelly</w:t>
      </w:r>
    </w:p>
    <w:p w14:paraId="2141340A" w14:textId="77777777" w:rsidR="002037B1" w:rsidRDefault="002037B1" w:rsidP="002037B1">
      <w:pPr>
        <w:jc w:val="right"/>
        <w:rPr>
          <w:rFonts w:ascii="Script MT Bold" w:hAnsi="Script MT Bold"/>
        </w:rPr>
      </w:pPr>
      <w:r>
        <w:rPr>
          <w:rFonts w:ascii="Script MT Bold" w:hAnsi="Script MT Bold"/>
        </w:rPr>
        <w:t>Mark T. Donnelly</w:t>
      </w:r>
    </w:p>
    <w:p w14:paraId="14E48C4C" w14:textId="51FD1D7A" w:rsidR="002037B1" w:rsidRDefault="002037B1" w:rsidP="0038143D">
      <w:pPr>
        <w:jc w:val="right"/>
      </w:pPr>
      <w:r>
        <w:rPr>
          <w:rFonts w:cstheme="minorHAnsi"/>
        </w:rPr>
        <w:t>Chief of Department</w:t>
      </w:r>
    </w:p>
    <w:sectPr w:rsidR="002037B1" w:rsidSect="007A0BF0">
      <w:headerReference w:type="first" r:id="rId9"/>
      <w:pgSz w:w="12240" w:h="15840"/>
      <w:pgMar w:top="1440" w:right="1440" w:bottom="1440" w:left="1440" w:header="43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6AB9B1" w14:textId="77777777" w:rsidR="00654225" w:rsidRDefault="00654225" w:rsidP="004E6645">
      <w:pPr>
        <w:spacing w:after="0" w:line="240" w:lineRule="auto"/>
      </w:pPr>
      <w:r>
        <w:separator/>
      </w:r>
    </w:p>
  </w:endnote>
  <w:endnote w:type="continuationSeparator" w:id="0">
    <w:p w14:paraId="017606F1" w14:textId="77777777" w:rsidR="00654225" w:rsidRDefault="00654225" w:rsidP="004E6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DAD59B" w14:textId="77777777" w:rsidR="00654225" w:rsidRDefault="00654225" w:rsidP="004E6645">
      <w:pPr>
        <w:spacing w:after="0" w:line="240" w:lineRule="auto"/>
      </w:pPr>
      <w:r>
        <w:separator/>
      </w:r>
    </w:p>
  </w:footnote>
  <w:footnote w:type="continuationSeparator" w:id="0">
    <w:p w14:paraId="275A576B" w14:textId="77777777" w:rsidR="00654225" w:rsidRDefault="00654225" w:rsidP="004E6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5BF7A" w14:textId="77777777" w:rsidR="004E6645" w:rsidRPr="006909F8" w:rsidRDefault="004E6645" w:rsidP="004E6645">
    <w:pPr>
      <w:tabs>
        <w:tab w:val="center" w:pos="4680"/>
        <w:tab w:val="right" w:pos="9360"/>
      </w:tabs>
      <w:spacing w:after="0" w:line="240" w:lineRule="auto"/>
      <w:jc w:val="center"/>
      <w:rPr>
        <w:rFonts w:ascii="Times New (W1)" w:eastAsiaTheme="minorEastAsia" w:hAnsi="Times New (W1)" w:cs="Times New Roman"/>
        <w:smallCaps/>
        <w:kern w:val="0"/>
        <w:sz w:val="36"/>
        <w:szCs w:val="36"/>
        <w14:ligatures w14:val="none"/>
      </w:rPr>
    </w:pPr>
    <w:r w:rsidRPr="006909F8">
      <w:rPr>
        <w:rFonts w:ascii="Times New (W1)" w:eastAsiaTheme="minorEastAsia" w:hAnsi="Times New (W1)" w:cs="Times New Roman"/>
        <w:smallCaps/>
        <w:noProof/>
        <w:kern w:val="0"/>
        <w:sz w:val="36"/>
        <w:szCs w:val="3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670C68" wp14:editId="69539AD7">
              <wp:simplePos x="0" y="0"/>
              <wp:positionH relativeFrom="column">
                <wp:posOffset>-736600</wp:posOffset>
              </wp:positionH>
              <wp:positionV relativeFrom="paragraph">
                <wp:posOffset>82550</wp:posOffset>
              </wp:positionV>
              <wp:extent cx="1289050" cy="1123950"/>
              <wp:effectExtent l="0" t="0" r="25400" b="19050"/>
              <wp:wrapNone/>
              <wp:docPr id="54159507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9050" cy="11239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B206714" w14:textId="77777777" w:rsidR="004E6645" w:rsidRDefault="004E6645" w:rsidP="004E664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FCEA027" wp14:editId="24E2D72E">
                                <wp:extent cx="1099820" cy="990380"/>
                                <wp:effectExtent l="0" t="0" r="5080" b="635"/>
                                <wp:docPr id="728971556" name="Picture 728971556" descr="chiefs sea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hiefs seal.jp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t="4762" b="515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99820" cy="9903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670C6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58pt;margin-top:6.5pt;width:101.5pt;height:8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" fillcolor="window" strokeweight=".5pt">
              <v:textbox>
                <w:txbxContent>
                  <w:p w14:paraId="6B206714" w14:textId="77777777" w:rsidR="004E6645" w:rsidRDefault="004E6645" w:rsidP="004E6645">
                    <w:r>
                      <w:rPr>
                        <w:noProof/>
                      </w:rPr>
                      <w:drawing>
                        <wp:inline distT="0" distB="0" distL="0" distR="0" wp14:anchorId="2FCEA027" wp14:editId="24E2D72E">
                          <wp:extent cx="1099820" cy="990380"/>
                          <wp:effectExtent l="0" t="0" r="5080" b="635"/>
                          <wp:docPr id="728971556" name="Picture 728971556" descr="chiefs seal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hiefs seal.jpg"/>
                                  <pic:cNvPicPr/>
                                </pic:nvPicPr>
                                <pic:blipFill>
                                  <a:blip r:embed="rId1"/>
                                  <a:srcRect t="4762" b="515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9820" cy="9903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909F8">
      <w:rPr>
        <w:rFonts w:ascii="Times New (W1)" w:eastAsiaTheme="minorEastAsia" w:hAnsi="Times New (W1)" w:cs="Times New Roman"/>
        <w:smallCaps/>
        <w:kern w:val="0"/>
        <w:sz w:val="36"/>
        <w:szCs w:val="36"/>
        <w14:ligatures w14:val="none"/>
      </w:rPr>
      <w:t>Wading River Fire Department</w:t>
    </w:r>
  </w:p>
  <w:p w14:paraId="336F74E7" w14:textId="77777777" w:rsidR="004E6645" w:rsidRPr="006909F8" w:rsidRDefault="004E6645" w:rsidP="004E6645">
    <w:pPr>
      <w:tabs>
        <w:tab w:val="center" w:pos="4680"/>
        <w:tab w:val="right" w:pos="9360"/>
      </w:tabs>
      <w:spacing w:after="0" w:line="240" w:lineRule="auto"/>
      <w:jc w:val="center"/>
      <w:rPr>
        <w:rFonts w:ascii="Times New (W1)" w:eastAsiaTheme="minorEastAsia" w:hAnsi="Times New (W1)" w:cs="Times New Roman"/>
        <w:smallCaps/>
        <w:kern w:val="0"/>
        <w:sz w:val="36"/>
        <w:szCs w:val="36"/>
        <w14:ligatures w14:val="none"/>
      </w:rPr>
    </w:pPr>
    <w:r w:rsidRPr="006909F8">
      <w:rPr>
        <w:rFonts w:ascii="Times New (W1)" w:eastAsiaTheme="minorEastAsia" w:hAnsi="Times New (W1)" w:cs="Times New Roman"/>
        <w:smallCaps/>
        <w:kern w:val="0"/>
        <w:sz w:val="36"/>
        <w:szCs w:val="36"/>
        <w14:ligatures w14:val="none"/>
      </w:rPr>
      <w:t xml:space="preserve"> Office of the Chiefs</w:t>
    </w:r>
  </w:p>
  <w:p w14:paraId="55E483A1" w14:textId="77777777" w:rsidR="004E6645" w:rsidRPr="006909F8" w:rsidRDefault="004E6645" w:rsidP="004E6645">
    <w:pPr>
      <w:tabs>
        <w:tab w:val="center" w:pos="4680"/>
        <w:tab w:val="right" w:pos="9360"/>
      </w:tabs>
      <w:spacing w:after="0" w:line="240" w:lineRule="auto"/>
      <w:jc w:val="center"/>
      <w:rPr>
        <w:rFonts w:ascii="Times New (W1)" w:eastAsiaTheme="minorEastAsia" w:hAnsi="Times New (W1)" w:cs="Times New Roman"/>
        <w:b/>
        <w:kern w:val="0"/>
        <w:sz w:val="24"/>
        <w:szCs w:val="24"/>
        <w14:ligatures w14:val="none"/>
      </w:rPr>
    </w:pPr>
    <w:r w:rsidRPr="006909F8">
      <w:rPr>
        <w:rFonts w:ascii="Times New (W1)" w:eastAsiaTheme="minorEastAsia" w:hAnsi="Times New (W1)" w:cs="Times New Roman"/>
        <w:b/>
        <w:kern w:val="0"/>
        <w:sz w:val="24"/>
        <w:szCs w:val="24"/>
        <w14:ligatures w14:val="none"/>
      </w:rPr>
      <w:tab/>
    </w:r>
  </w:p>
  <w:p w14:paraId="7EE13BF6" w14:textId="77777777" w:rsidR="000A0B33" w:rsidRDefault="004E6645" w:rsidP="004E6645">
    <w:pPr>
      <w:tabs>
        <w:tab w:val="center" w:pos="4680"/>
        <w:tab w:val="right" w:pos="9360"/>
      </w:tabs>
      <w:spacing w:after="0" w:line="240" w:lineRule="auto"/>
      <w:jc w:val="center"/>
      <w:rPr>
        <w:rFonts w:ascii="Times New (W1)" w:eastAsiaTheme="minorEastAsia" w:hAnsi="Times New (W1)" w:cs="Times New Roman"/>
        <w:kern w:val="0"/>
        <w:sz w:val="24"/>
        <w:szCs w:val="24"/>
        <w14:ligatures w14:val="none"/>
      </w:rPr>
    </w:pPr>
    <w:r w:rsidRPr="006909F8">
      <w:rPr>
        <w:rFonts w:ascii="Times New (W1)" w:eastAsiaTheme="minorEastAsia" w:hAnsi="Times New (W1)" w:cs="Times New Roman"/>
        <w:kern w:val="0"/>
        <w:sz w:val="24"/>
        <w:szCs w:val="24"/>
        <w14:ligatures w14:val="none"/>
      </w:rPr>
      <w:t xml:space="preserve">Mark T. Donnelly </w:t>
    </w:r>
  </w:p>
  <w:p w14:paraId="508B222A" w14:textId="4D81AA3A" w:rsidR="000A0B33" w:rsidRDefault="000A0B33" w:rsidP="004E6645">
    <w:pPr>
      <w:tabs>
        <w:tab w:val="center" w:pos="4680"/>
        <w:tab w:val="right" w:pos="9360"/>
      </w:tabs>
      <w:spacing w:after="0" w:line="240" w:lineRule="auto"/>
      <w:jc w:val="center"/>
      <w:rPr>
        <w:rFonts w:ascii="Times New (W1)" w:eastAsiaTheme="minorEastAsia" w:hAnsi="Times New (W1)" w:cs="Times New Roman"/>
        <w:kern w:val="0"/>
        <w:sz w:val="24"/>
        <w:szCs w:val="24"/>
        <w14:ligatures w14:val="none"/>
      </w:rPr>
    </w:pPr>
    <w:r w:rsidRPr="006909F8">
      <w:rPr>
        <w:rFonts w:ascii="Times New (W1)" w:eastAsiaTheme="minorEastAsia" w:hAnsi="Times New (W1)" w:cs="Times New Roman"/>
        <w:kern w:val="0"/>
        <w:sz w:val="24"/>
        <w:szCs w:val="24"/>
        <w14:ligatures w14:val="none"/>
      </w:rPr>
      <w:t>Chief of Department</w:t>
    </w:r>
  </w:p>
  <w:p w14:paraId="10DAAC4B" w14:textId="77777777" w:rsidR="000A0B33" w:rsidRDefault="000A0B33" w:rsidP="004E6645">
    <w:pPr>
      <w:tabs>
        <w:tab w:val="center" w:pos="4680"/>
        <w:tab w:val="right" w:pos="9360"/>
      </w:tabs>
      <w:spacing w:after="0" w:line="240" w:lineRule="auto"/>
      <w:jc w:val="center"/>
      <w:rPr>
        <w:rFonts w:ascii="Times New (W1)" w:eastAsiaTheme="minorEastAsia" w:hAnsi="Times New (W1)" w:cs="Times New Roman"/>
        <w:kern w:val="0"/>
        <w:sz w:val="24"/>
        <w:szCs w:val="24"/>
        <w14:ligatures w14:val="none"/>
      </w:rPr>
    </w:pPr>
  </w:p>
  <w:p w14:paraId="671CF38E" w14:textId="192B5E9F" w:rsidR="000A0B33" w:rsidRDefault="000A0B33" w:rsidP="000A0B33">
    <w:pPr>
      <w:tabs>
        <w:tab w:val="center" w:pos="4680"/>
        <w:tab w:val="right" w:pos="9360"/>
      </w:tabs>
      <w:spacing w:after="0" w:line="240" w:lineRule="auto"/>
      <w:jc w:val="center"/>
      <w:rPr>
        <w:rFonts w:ascii="Times New (W1)" w:eastAsiaTheme="minorEastAsia" w:hAnsi="Times New (W1)" w:cs="Times New Roman"/>
        <w:kern w:val="0"/>
        <w:sz w:val="24"/>
        <w:szCs w:val="24"/>
        <w14:ligatures w14:val="none"/>
      </w:rPr>
    </w:pPr>
    <w:r>
      <w:rPr>
        <w:rFonts w:ascii="Times New (W1)" w:eastAsiaTheme="minorEastAsia" w:hAnsi="Times New (W1)" w:cs="Times New Roman"/>
        <w:kern w:val="0"/>
        <w:sz w:val="24"/>
        <w:szCs w:val="24"/>
        <w14:ligatures w14:val="none"/>
      </w:rPr>
      <w:t>T</w:t>
    </w:r>
    <w:r w:rsidR="004E6645" w:rsidRPr="006909F8">
      <w:rPr>
        <w:rFonts w:ascii="Times New (W1)" w:eastAsiaTheme="minorEastAsia" w:hAnsi="Times New (W1)" w:cs="Times New Roman"/>
        <w:kern w:val="0"/>
        <w:sz w:val="24"/>
        <w:szCs w:val="24"/>
        <w14:ligatures w14:val="none"/>
      </w:rPr>
      <w:t>homas Whelan</w:t>
    </w:r>
    <w:r>
      <w:rPr>
        <w:rFonts w:ascii="Times New (W1)" w:eastAsiaTheme="minorEastAsia" w:hAnsi="Times New (W1)" w:cs="Times New Roman"/>
        <w:kern w:val="0"/>
        <w:sz w:val="24"/>
        <w:szCs w:val="24"/>
        <w14:ligatures w14:val="none"/>
      </w:rPr>
      <w:tab/>
      <w:t>Keith Ryan</w:t>
    </w:r>
  </w:p>
  <w:p w14:paraId="58B1574B" w14:textId="2FD9AB37" w:rsidR="000A0B33" w:rsidRDefault="004E6645" w:rsidP="000A0B33">
    <w:pPr>
      <w:tabs>
        <w:tab w:val="center" w:pos="4680"/>
        <w:tab w:val="right" w:pos="9360"/>
      </w:tabs>
      <w:spacing w:after="0" w:line="240" w:lineRule="auto"/>
      <w:jc w:val="center"/>
      <w:rPr>
        <w:rFonts w:ascii="Times New (W1)" w:eastAsiaTheme="minorEastAsia" w:hAnsi="Times New (W1)" w:cs="Times New Roman"/>
        <w:kern w:val="0"/>
        <w:sz w:val="24"/>
        <w:szCs w:val="24"/>
        <w14:ligatures w14:val="none"/>
      </w:rPr>
    </w:pPr>
    <w:r w:rsidRPr="006909F8">
      <w:rPr>
        <w:rFonts w:ascii="Times New (W1)" w:eastAsiaTheme="minorEastAsia" w:hAnsi="Times New (W1)" w:cs="Times New Roman"/>
        <w:kern w:val="0"/>
        <w:sz w:val="24"/>
        <w:szCs w:val="24"/>
        <w14:ligatures w14:val="none"/>
      </w:rPr>
      <w:t>1</w:t>
    </w:r>
    <w:r w:rsidRPr="006909F8">
      <w:rPr>
        <w:rFonts w:ascii="Times New (W1)" w:eastAsiaTheme="minorEastAsia" w:hAnsi="Times New (W1)" w:cs="Times New Roman"/>
        <w:kern w:val="0"/>
        <w:sz w:val="24"/>
        <w:szCs w:val="24"/>
        <w:vertAlign w:val="superscript"/>
        <w14:ligatures w14:val="none"/>
      </w:rPr>
      <w:t>st</w:t>
    </w:r>
    <w:r w:rsidRPr="006909F8">
      <w:rPr>
        <w:rFonts w:ascii="Times New (W1)" w:eastAsiaTheme="minorEastAsia" w:hAnsi="Times New (W1)" w:cs="Times New Roman"/>
        <w:kern w:val="0"/>
        <w:sz w:val="24"/>
        <w:szCs w:val="24"/>
        <w14:ligatures w14:val="none"/>
      </w:rPr>
      <w:t xml:space="preserve"> Assistant Chief</w:t>
    </w:r>
    <w:r w:rsidR="000A0B33">
      <w:rPr>
        <w:rFonts w:ascii="Times New (W1)" w:eastAsiaTheme="minorEastAsia" w:hAnsi="Times New (W1)" w:cs="Times New Roman"/>
        <w:kern w:val="0"/>
        <w:sz w:val="24"/>
        <w:szCs w:val="24"/>
        <w14:ligatures w14:val="none"/>
      </w:rPr>
      <w:tab/>
      <w:t>2</w:t>
    </w:r>
    <w:r w:rsidR="000A0B33" w:rsidRPr="000A0B33">
      <w:rPr>
        <w:rFonts w:ascii="Times New (W1)" w:eastAsiaTheme="minorEastAsia" w:hAnsi="Times New (W1)" w:cs="Times New Roman"/>
        <w:kern w:val="0"/>
        <w:sz w:val="24"/>
        <w:szCs w:val="24"/>
        <w:vertAlign w:val="superscript"/>
        <w14:ligatures w14:val="none"/>
      </w:rPr>
      <w:t>nd</w:t>
    </w:r>
    <w:r w:rsidR="000A0B33">
      <w:rPr>
        <w:rFonts w:ascii="Times New (W1)" w:eastAsiaTheme="minorEastAsia" w:hAnsi="Times New (W1)" w:cs="Times New Roman"/>
        <w:kern w:val="0"/>
        <w:sz w:val="24"/>
        <w:szCs w:val="24"/>
        <w14:ligatures w14:val="none"/>
      </w:rPr>
      <w:t xml:space="preserve"> Assistant Chief </w:t>
    </w:r>
  </w:p>
  <w:p w14:paraId="31F2A283" w14:textId="77777777" w:rsidR="000A0B33" w:rsidRPr="006909F8" w:rsidRDefault="000A0B33" w:rsidP="004E6645">
    <w:pPr>
      <w:tabs>
        <w:tab w:val="center" w:pos="4680"/>
        <w:tab w:val="right" w:pos="9360"/>
      </w:tabs>
      <w:spacing w:after="0" w:line="240" w:lineRule="auto"/>
      <w:jc w:val="center"/>
      <w:rPr>
        <w:rFonts w:ascii="Times New (W1)" w:eastAsiaTheme="minorEastAsia" w:hAnsi="Times New (W1)" w:cs="Times New Roman"/>
        <w:kern w:val="0"/>
        <w:sz w:val="24"/>
        <w:szCs w:val="24"/>
        <w14:ligatures w14:val="none"/>
      </w:rPr>
    </w:pPr>
  </w:p>
  <w:p w14:paraId="6D93A143" w14:textId="77777777" w:rsidR="004E6645" w:rsidRPr="006909F8" w:rsidRDefault="004E6645" w:rsidP="004E6645">
    <w:pPr>
      <w:tabs>
        <w:tab w:val="center" w:pos="4680"/>
        <w:tab w:val="right" w:pos="9360"/>
      </w:tabs>
      <w:spacing w:after="0" w:line="240" w:lineRule="auto"/>
      <w:jc w:val="center"/>
      <w:rPr>
        <w:rFonts w:ascii="Times New (W1)" w:eastAsiaTheme="minorEastAsia" w:hAnsi="Times New (W1)" w:cs="Times New Roman"/>
        <w:kern w:val="0"/>
        <w:sz w:val="24"/>
        <w:szCs w:val="24"/>
        <w14:ligatures w14:val="none"/>
      </w:rPr>
    </w:pPr>
    <w:r w:rsidRPr="006909F8">
      <w:rPr>
        <w:rFonts w:ascii="Times New (W1)" w:eastAsiaTheme="minorEastAsia" w:hAnsi="Times New (W1)" w:cs="Times New Roman"/>
        <w:kern w:val="0"/>
        <w:sz w:val="24"/>
        <w:szCs w:val="24"/>
        <w14:ligatures w14:val="none"/>
      </w:rPr>
      <w:t>1503 North Country Road, Wading River, NY 11792</w:t>
    </w:r>
  </w:p>
  <w:p w14:paraId="539E77CE" w14:textId="7975673B" w:rsidR="004E6645" w:rsidRPr="006909F8" w:rsidRDefault="004E6645" w:rsidP="004E6645">
    <w:pPr>
      <w:tabs>
        <w:tab w:val="center" w:pos="4680"/>
        <w:tab w:val="right" w:pos="9360"/>
      </w:tabs>
      <w:spacing w:after="0" w:line="240" w:lineRule="auto"/>
      <w:jc w:val="center"/>
      <w:rPr>
        <w:rFonts w:ascii="Times New (W1)" w:eastAsiaTheme="minorEastAsia" w:hAnsi="Times New (W1)" w:cs="Times New Roman"/>
        <w:kern w:val="0"/>
        <w:sz w:val="24"/>
        <w:szCs w:val="24"/>
        <w14:ligatures w14:val="none"/>
      </w:rPr>
    </w:pPr>
    <w:r w:rsidRPr="006909F8">
      <w:rPr>
        <w:rFonts w:ascii="Times New (W1)" w:eastAsiaTheme="minorEastAsia" w:hAnsi="Times New (W1)" w:cs="Times New Roman"/>
        <w:kern w:val="0"/>
        <w:sz w:val="24"/>
        <w:szCs w:val="24"/>
        <w14:ligatures w14:val="none"/>
      </w:rPr>
      <w:t>Phone: (631) 929-4340    Fax: (631) 929-5613</w:t>
    </w:r>
    <w:r>
      <w:rPr>
        <w:rFonts w:ascii="Times New (W1)" w:eastAsiaTheme="minorEastAsia" w:hAnsi="Times New (W1)" w:cs="Times New Roman"/>
        <w:kern w:val="0"/>
        <w:sz w:val="24"/>
        <w:szCs w:val="24"/>
        <w14:ligatures w14:val="none"/>
      </w:rPr>
      <w:t xml:space="preserve">     Email: chiefs@wadingriverfd.org</w:t>
    </w:r>
  </w:p>
  <w:p w14:paraId="11DD6D58" w14:textId="77777777" w:rsidR="004E6645" w:rsidRDefault="004E664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645"/>
    <w:rsid w:val="00012FEF"/>
    <w:rsid w:val="000A0B33"/>
    <w:rsid w:val="001047BA"/>
    <w:rsid w:val="002037B1"/>
    <w:rsid w:val="0038143D"/>
    <w:rsid w:val="003E748C"/>
    <w:rsid w:val="00401950"/>
    <w:rsid w:val="00431BE3"/>
    <w:rsid w:val="004B42C9"/>
    <w:rsid w:val="004E6645"/>
    <w:rsid w:val="00654225"/>
    <w:rsid w:val="007A0BF0"/>
    <w:rsid w:val="00964B7A"/>
    <w:rsid w:val="00B703F7"/>
    <w:rsid w:val="00FD1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E96E8C1"/>
  <w15:chartTrackingRefBased/>
  <w15:docId w15:val="{2C7DE4A5-0543-4BE5-85FC-3C123EB64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6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645"/>
  </w:style>
  <w:style w:type="paragraph" w:styleId="Footer">
    <w:name w:val="footer"/>
    <w:basedOn w:val="Normal"/>
    <w:link w:val="FooterChar"/>
    <w:uiPriority w:val="99"/>
    <w:unhideWhenUsed/>
    <w:rsid w:val="004E66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645"/>
  </w:style>
  <w:style w:type="paragraph" w:styleId="NormalWeb">
    <w:name w:val="Normal (Web)"/>
    <w:basedOn w:val="Normal"/>
    <w:uiPriority w:val="99"/>
    <w:unhideWhenUsed/>
    <w:rsid w:val="00381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vsep">
    <w:name w:val="vsep"/>
    <w:basedOn w:val="DefaultParagraphFont"/>
    <w:rsid w:val="00381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FFF743C39D0B4A9987E82B995BDC05" ma:contentTypeVersion="3" ma:contentTypeDescription="Create a new document." ma:contentTypeScope="" ma:versionID="900b1f4f5239e6973bc778ed6e1747fa">
  <xsd:schema xmlns:xsd="http://www.w3.org/2001/XMLSchema" xmlns:xs="http://www.w3.org/2001/XMLSchema" xmlns:p="http://schemas.microsoft.com/office/2006/metadata/properties" xmlns:ns3="fabd8030-fcf4-4461-9406-5b9282c7ace7" targetNamespace="http://schemas.microsoft.com/office/2006/metadata/properties" ma:root="true" ma:fieldsID="213683d076e835ec9b455e1918aabfb0" ns3:_="">
    <xsd:import namespace="fabd8030-fcf4-4461-9406-5b9282c7ace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bd8030-fcf4-4461-9406-5b9282c7ac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4399BF-829F-46FC-B0D8-3670DC3110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20C64DC-B14D-4C1E-9093-3A9F070330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bd8030-fcf4-4461-9406-5b9282c7ac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8C4B25-E430-4EFF-881F-A293790900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Donnelly</dc:creator>
  <cp:keywords/>
  <dc:description/>
  <cp:lastModifiedBy>Mark Donnelly</cp:lastModifiedBy>
  <cp:revision>2</cp:revision>
  <cp:lastPrinted>2024-06-20T21:39:00Z</cp:lastPrinted>
  <dcterms:created xsi:type="dcterms:W3CDTF">2024-10-18T21:42:00Z</dcterms:created>
  <dcterms:modified xsi:type="dcterms:W3CDTF">2024-10-18T21:42:00Z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0x0101009EFFF743C39D0B4A9987E82B995BDC05</vt:lpwstr>
  </property>
</Properties>
</file>